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6EE36" w14:textId="6C45948A" w:rsidR="002C6CE6" w:rsidRPr="002C6CE6" w:rsidRDefault="002C6CE6" w:rsidP="00687F84">
      <w:pPr>
        <w:pStyle w:val="Default"/>
        <w:jc w:val="center"/>
        <w:rPr>
          <w:b/>
          <w:bCs/>
        </w:rPr>
      </w:pPr>
      <w:r w:rsidRPr="002C6CE6">
        <w:rPr>
          <w:b/>
          <w:bCs/>
        </w:rPr>
        <w:t>Всероссийской научно-практической конференции «</w:t>
      </w:r>
      <w:proofErr w:type="spellStart"/>
      <w:r w:rsidRPr="002C6CE6">
        <w:rPr>
          <w:b/>
          <w:bCs/>
        </w:rPr>
        <w:t>ПОЛИтехДИЗАЙН</w:t>
      </w:r>
      <w:proofErr w:type="spellEnd"/>
      <w:r w:rsidRPr="002C6CE6">
        <w:rPr>
          <w:b/>
          <w:bCs/>
        </w:rPr>
        <w:t>»</w:t>
      </w:r>
    </w:p>
    <w:p w14:paraId="6242C202" w14:textId="77777777" w:rsidR="002C6CE6" w:rsidRPr="002C6CE6" w:rsidRDefault="002C6CE6" w:rsidP="002C6CE6">
      <w:pPr>
        <w:pStyle w:val="Default"/>
      </w:pPr>
    </w:p>
    <w:p w14:paraId="2E2D5088" w14:textId="44606898" w:rsidR="002C6CE6" w:rsidRPr="002C6CE6" w:rsidRDefault="002C6CE6" w:rsidP="002C6CE6">
      <w:pPr>
        <w:pStyle w:val="Default"/>
        <w:jc w:val="center"/>
      </w:pPr>
      <w:r w:rsidRPr="002C6CE6">
        <w:rPr>
          <w:b/>
          <w:bCs/>
        </w:rPr>
        <w:t>Требования к содержанию материалов</w:t>
      </w:r>
    </w:p>
    <w:p w14:paraId="1B772CC1" w14:textId="3662EA7C" w:rsidR="002C6CE6" w:rsidRDefault="002C6CE6" w:rsidP="002C6CE6">
      <w:pPr>
        <w:pStyle w:val="Default"/>
        <w:jc w:val="center"/>
        <w:rPr>
          <w:b/>
          <w:bCs/>
        </w:rPr>
      </w:pPr>
      <w:r w:rsidRPr="002C6CE6">
        <w:rPr>
          <w:b/>
          <w:bCs/>
        </w:rPr>
        <w:t>для публикации в сборнике конференции</w:t>
      </w:r>
    </w:p>
    <w:p w14:paraId="0BCA56D0" w14:textId="77777777" w:rsidR="002C6CE6" w:rsidRPr="002C6CE6" w:rsidRDefault="002C6CE6" w:rsidP="002C6CE6">
      <w:pPr>
        <w:pStyle w:val="Default"/>
        <w:jc w:val="center"/>
      </w:pPr>
    </w:p>
    <w:p w14:paraId="45FC9632" w14:textId="77777777" w:rsidR="002C6CE6" w:rsidRPr="002C6CE6" w:rsidRDefault="002C6CE6" w:rsidP="002C6CE6">
      <w:pPr>
        <w:pStyle w:val="Default"/>
      </w:pPr>
      <w:r w:rsidRPr="002C6CE6">
        <w:t xml:space="preserve">Представляемые материалы должны удовлетворять стандартным требованиям, предъявляемым к научной статье, и обязательно содержать: </w:t>
      </w:r>
    </w:p>
    <w:p w14:paraId="061ACAD8" w14:textId="77777777" w:rsidR="002C6CE6" w:rsidRPr="002C6CE6" w:rsidRDefault="002C6CE6" w:rsidP="002C6CE6">
      <w:pPr>
        <w:pStyle w:val="Default"/>
      </w:pPr>
      <w:r w:rsidRPr="002C6CE6">
        <w:t xml:space="preserve">− актуальность работы; </w:t>
      </w:r>
    </w:p>
    <w:p w14:paraId="4CE4694E" w14:textId="77777777" w:rsidR="002C6CE6" w:rsidRPr="002C6CE6" w:rsidRDefault="002C6CE6" w:rsidP="002C6CE6">
      <w:pPr>
        <w:pStyle w:val="Default"/>
      </w:pPr>
      <w:r w:rsidRPr="002C6CE6">
        <w:t xml:space="preserve">− новизну; </w:t>
      </w:r>
    </w:p>
    <w:p w14:paraId="6F4C8368" w14:textId="77777777" w:rsidR="002C6CE6" w:rsidRPr="002C6CE6" w:rsidRDefault="002C6CE6" w:rsidP="002C6CE6">
      <w:pPr>
        <w:pStyle w:val="Default"/>
      </w:pPr>
      <w:r w:rsidRPr="002C6CE6">
        <w:t xml:space="preserve">− краткие выводы, сделанные на основании анализа полученных автором (авторами) и представленных в работе результатов; </w:t>
      </w:r>
    </w:p>
    <w:p w14:paraId="655A129B" w14:textId="77777777" w:rsidR="002C6CE6" w:rsidRPr="002C6CE6" w:rsidRDefault="002C6CE6" w:rsidP="002C6CE6">
      <w:pPr>
        <w:pStyle w:val="Default"/>
      </w:pPr>
      <w:r w:rsidRPr="002C6CE6">
        <w:t xml:space="preserve">− список литературы, оформленный в соответствии с ГОСТ 7.0.5-2008 (от 5 до 10 источников). </w:t>
      </w:r>
    </w:p>
    <w:p w14:paraId="4B88BED1" w14:textId="77777777" w:rsidR="002C6CE6" w:rsidRPr="002C6CE6" w:rsidRDefault="002C6CE6" w:rsidP="002C6CE6">
      <w:pPr>
        <w:pStyle w:val="Default"/>
      </w:pPr>
      <w:r w:rsidRPr="002C6CE6">
        <w:t xml:space="preserve">Дополнительные требования: </w:t>
      </w:r>
    </w:p>
    <w:p w14:paraId="580D3117" w14:textId="4DC3D427" w:rsidR="002C6CE6" w:rsidRPr="002C6CE6" w:rsidRDefault="002C6CE6" w:rsidP="002C6CE6">
      <w:pPr>
        <w:pStyle w:val="Default"/>
      </w:pPr>
      <w:r w:rsidRPr="002C6CE6">
        <w:t>1. Количество соавторов каждой работы не должно превышать трех</w:t>
      </w:r>
      <w:r>
        <w:t>;</w:t>
      </w:r>
      <w:r w:rsidRPr="002C6CE6">
        <w:t xml:space="preserve"> </w:t>
      </w:r>
    </w:p>
    <w:p w14:paraId="0D211F0B" w14:textId="0B5698DE" w:rsidR="002C6CE6" w:rsidRDefault="002C6CE6" w:rsidP="002C6CE6">
      <w:pPr>
        <w:pStyle w:val="Default"/>
      </w:pPr>
      <w:r w:rsidRPr="002C6CE6">
        <w:t>2. Один автор может быть соавтором не более трех работ</w:t>
      </w:r>
      <w:r>
        <w:t>;</w:t>
      </w:r>
    </w:p>
    <w:p w14:paraId="14334329" w14:textId="03E721DF" w:rsidR="002C6CE6" w:rsidRPr="002C6CE6" w:rsidRDefault="002C6CE6" w:rsidP="002C6CE6">
      <w:pPr>
        <w:pStyle w:val="Default"/>
      </w:pPr>
      <w:r>
        <w:t xml:space="preserve">3. Аспиранты и </w:t>
      </w:r>
      <w:r w:rsidR="007C6014">
        <w:t>студенты</w:t>
      </w:r>
      <w:r>
        <w:t xml:space="preserve"> могут публиковать статьи только в соавторстве с научным руководителем.</w:t>
      </w:r>
    </w:p>
    <w:p w14:paraId="5DB32C78" w14:textId="77777777" w:rsidR="002C6CE6" w:rsidRDefault="002C6CE6" w:rsidP="002C6CE6">
      <w:pPr>
        <w:pStyle w:val="Default"/>
      </w:pPr>
    </w:p>
    <w:p w14:paraId="6DADEDD0" w14:textId="44892DE9" w:rsidR="002C6CE6" w:rsidRDefault="002C6CE6" w:rsidP="002C6CE6">
      <w:pPr>
        <w:pStyle w:val="Default"/>
      </w:pPr>
      <w:r w:rsidRPr="002C6CE6">
        <w:t xml:space="preserve">Все представленные работы пройдут научное рецензирование, по результатам которого будет принято решение о возможности публикации. </w:t>
      </w:r>
    </w:p>
    <w:p w14:paraId="4AB09AC0" w14:textId="5304794A" w:rsidR="002C6CE6" w:rsidRPr="002C6CE6" w:rsidRDefault="002C6CE6" w:rsidP="002C6CE6">
      <w:pPr>
        <w:pStyle w:val="Default"/>
      </w:pPr>
      <w:r w:rsidRPr="002C6CE6">
        <w:t xml:space="preserve">Причины отклонения работ их авторам не сообщаются. </w:t>
      </w:r>
    </w:p>
    <w:p w14:paraId="36C1F95E" w14:textId="77777777" w:rsidR="002C6CE6" w:rsidRDefault="002C6CE6" w:rsidP="002C6CE6">
      <w:pPr>
        <w:pStyle w:val="Default"/>
        <w:rPr>
          <w:b/>
          <w:bCs/>
        </w:rPr>
      </w:pPr>
    </w:p>
    <w:p w14:paraId="6B9486BB" w14:textId="77777777" w:rsidR="002C6CE6" w:rsidRDefault="002C6CE6" w:rsidP="002C6CE6">
      <w:pPr>
        <w:pStyle w:val="Default"/>
        <w:jc w:val="center"/>
        <w:rPr>
          <w:b/>
          <w:bCs/>
        </w:rPr>
      </w:pPr>
      <w:r w:rsidRPr="002C6CE6">
        <w:rPr>
          <w:b/>
          <w:bCs/>
        </w:rPr>
        <w:t>ТРЕБОВАНИЯ К ОФОРМЛЕНИЮ ТЕКСТОВ</w:t>
      </w:r>
    </w:p>
    <w:p w14:paraId="742D829A" w14:textId="4A885793" w:rsidR="002C6CE6" w:rsidRPr="002C6CE6" w:rsidRDefault="002C6CE6" w:rsidP="002C6CE6">
      <w:pPr>
        <w:pStyle w:val="Default"/>
      </w:pPr>
      <w:r w:rsidRPr="002C6CE6">
        <w:rPr>
          <w:b/>
          <w:bCs/>
        </w:rPr>
        <w:t xml:space="preserve"> </w:t>
      </w:r>
    </w:p>
    <w:p w14:paraId="10F83965" w14:textId="77777777" w:rsidR="002C6CE6" w:rsidRPr="002C6CE6" w:rsidRDefault="002C6CE6" w:rsidP="002C6CE6">
      <w:pPr>
        <w:pStyle w:val="Default"/>
      </w:pPr>
      <w:r w:rsidRPr="002C6CE6">
        <w:t xml:space="preserve">Электронный вариант текста набирать в редакторе Word со следующими параметрами настройки: </w:t>
      </w:r>
    </w:p>
    <w:p w14:paraId="1DBE9D74" w14:textId="77777777" w:rsidR="002C6CE6" w:rsidRPr="002C6CE6" w:rsidRDefault="002C6CE6" w:rsidP="002C6CE6">
      <w:pPr>
        <w:pStyle w:val="Default"/>
      </w:pPr>
      <w:r w:rsidRPr="002C6CE6">
        <w:t xml:space="preserve">– параметры страницы (поля): верхнее – 24 мм; нижнее – 30 мм; левое – 20 мм; правое – 20 мм; </w:t>
      </w:r>
    </w:p>
    <w:p w14:paraId="34AB22BD" w14:textId="77777777" w:rsidR="002C6CE6" w:rsidRPr="002C6CE6" w:rsidRDefault="002C6CE6" w:rsidP="002C6CE6">
      <w:pPr>
        <w:pStyle w:val="Default"/>
      </w:pPr>
      <w:r w:rsidRPr="002C6CE6">
        <w:t xml:space="preserve">– межстрочный интервал – 1; </w:t>
      </w:r>
    </w:p>
    <w:p w14:paraId="24607DF6" w14:textId="77777777" w:rsidR="002C6CE6" w:rsidRPr="002C6CE6" w:rsidRDefault="002C6CE6" w:rsidP="002C6CE6">
      <w:pPr>
        <w:pStyle w:val="Default"/>
      </w:pPr>
      <w:r w:rsidRPr="002C6CE6">
        <w:t xml:space="preserve">– выравнивание основного текста по ширине страницы; </w:t>
      </w:r>
    </w:p>
    <w:p w14:paraId="24CCFCEB" w14:textId="77777777" w:rsidR="002C6CE6" w:rsidRPr="002C6CE6" w:rsidRDefault="002C6CE6" w:rsidP="002C6CE6">
      <w:pPr>
        <w:pStyle w:val="Default"/>
        <w:rPr>
          <w:lang w:val="en-US"/>
        </w:rPr>
      </w:pPr>
      <w:r w:rsidRPr="002C6CE6">
        <w:rPr>
          <w:lang w:val="en-US"/>
        </w:rPr>
        <w:t xml:space="preserve">– </w:t>
      </w:r>
      <w:r w:rsidRPr="002C6CE6">
        <w:t>шрифт</w:t>
      </w:r>
      <w:r w:rsidRPr="002C6CE6">
        <w:rPr>
          <w:lang w:val="en-US"/>
        </w:rPr>
        <w:t xml:space="preserve"> – Times New Roman (Cyr); </w:t>
      </w:r>
    </w:p>
    <w:p w14:paraId="670F7FD6" w14:textId="77777777" w:rsidR="002C6CE6" w:rsidRPr="002C6CE6" w:rsidRDefault="002C6CE6" w:rsidP="002C6CE6">
      <w:pPr>
        <w:pStyle w:val="Default"/>
      </w:pPr>
      <w:r w:rsidRPr="002C6CE6">
        <w:t xml:space="preserve">– стиль шрифта – нормальный (обычный); </w:t>
      </w:r>
    </w:p>
    <w:p w14:paraId="58A824FC" w14:textId="77777777" w:rsidR="002C6CE6" w:rsidRPr="002C6CE6" w:rsidRDefault="002C6CE6" w:rsidP="002C6CE6">
      <w:pPr>
        <w:pStyle w:val="Default"/>
      </w:pPr>
      <w:r w:rsidRPr="002C6CE6">
        <w:t xml:space="preserve">– размер кегля шрифта основного текста – 12. </w:t>
      </w:r>
    </w:p>
    <w:p w14:paraId="459FB522" w14:textId="7DE4508F" w:rsidR="002C6CE6" w:rsidRPr="002C6CE6" w:rsidRDefault="002C6CE6" w:rsidP="002C6CE6">
      <w:pPr>
        <w:pStyle w:val="Default"/>
      </w:pPr>
      <w:r w:rsidRPr="002C6CE6">
        <w:t xml:space="preserve">Допустимый объем – </w:t>
      </w:r>
      <w:r w:rsidR="00FF25CC">
        <w:t xml:space="preserve">от 3 до 5 </w:t>
      </w:r>
      <w:r w:rsidRPr="002C6CE6">
        <w:t xml:space="preserve">страниц печатного текста с учетом списка литературы на листе формата А4. </w:t>
      </w:r>
    </w:p>
    <w:p w14:paraId="1AF4AE2C" w14:textId="77777777" w:rsidR="002C6CE6" w:rsidRPr="002C6CE6" w:rsidRDefault="002C6CE6" w:rsidP="002C6CE6">
      <w:pPr>
        <w:pStyle w:val="Default"/>
      </w:pPr>
      <w:r w:rsidRPr="002C6CE6">
        <w:rPr>
          <w:b/>
          <w:bCs/>
          <w:i/>
          <w:iCs/>
        </w:rPr>
        <w:t xml:space="preserve">Таблицы </w:t>
      </w:r>
      <w:r w:rsidRPr="002C6CE6">
        <w:t>– размер шрифта текста таблицы – 11, название таблицы с выравниванием по правому краю размером кегля 12 (см. пример). На таблицы в тексте должны быть ссылки (</w:t>
      </w:r>
      <w:proofErr w:type="gramStart"/>
      <w:r w:rsidRPr="002C6CE6">
        <w:t>«..</w:t>
      </w:r>
      <w:proofErr w:type="gramEnd"/>
      <w:r w:rsidRPr="002C6CE6">
        <w:t xml:space="preserve">отображены в таблице 1..», «..текст (см. табл.1)..»). Все таблицы должны быть пронумерованы. </w:t>
      </w:r>
    </w:p>
    <w:p w14:paraId="7261B4AB" w14:textId="5A4A533B" w:rsidR="002C6CE6" w:rsidRPr="002C6CE6" w:rsidRDefault="002C6CE6" w:rsidP="002C6CE6">
      <w:pPr>
        <w:pStyle w:val="Default"/>
      </w:pPr>
      <w:r w:rsidRPr="002C6CE6">
        <w:rPr>
          <w:b/>
          <w:bCs/>
          <w:i/>
          <w:iCs/>
        </w:rPr>
        <w:t xml:space="preserve">Формулы </w:t>
      </w:r>
      <w:r w:rsidRPr="002C6CE6">
        <w:t>набирать в редакторе формул (настройка символов пропорциональна основному тексту; по возможности, использовать запись формулы в строчку). На формулы в тексте должны быть соответствующие ссылки («…по формуле (</w:t>
      </w:r>
      <w:proofErr w:type="gramStart"/>
      <w:r w:rsidRPr="002C6CE6">
        <w:t>1)...</w:t>
      </w:r>
      <w:proofErr w:type="gramEnd"/>
      <w:r w:rsidRPr="002C6CE6">
        <w:t xml:space="preserve">»). Все формулы должны быть пронумерованы (номер формулы размером шрифта 12, указывается в круглых скобках с правой стороны страницы). </w:t>
      </w:r>
    </w:p>
    <w:p w14:paraId="295D05F9" w14:textId="28052978" w:rsidR="002C6CE6" w:rsidRPr="002C6CE6" w:rsidRDefault="002C6CE6" w:rsidP="002C6CE6">
      <w:pPr>
        <w:pStyle w:val="Default"/>
      </w:pPr>
      <w:r w:rsidRPr="002C6CE6">
        <w:rPr>
          <w:b/>
          <w:bCs/>
          <w:i/>
          <w:iCs/>
        </w:rPr>
        <w:t xml:space="preserve">Рисунки </w:t>
      </w:r>
      <w:r w:rsidRPr="002C6CE6">
        <w:t xml:space="preserve">выполняется в виде единой картинки в пределах поля для текста, при небольшом размере рисунка – с обтеканием текстом. Не допускаются рисунки, составленные из отдельных элементов. На рисунки в тексте должны быть соответствующие ссылки. Все иллюстрации должны быть пронумерованы. Подписи к рисункам выполняются под ними с выравниванием по центру шрифтом с размером кегля 11. Цифры, символы и текст внутри поля рисунка должны быть читаемыми (достаточно большими). </w:t>
      </w:r>
    </w:p>
    <w:p w14:paraId="70BAF30D" w14:textId="77777777" w:rsidR="002C6CE6" w:rsidRPr="002C6CE6" w:rsidRDefault="002C6CE6" w:rsidP="002C6CE6">
      <w:pPr>
        <w:pStyle w:val="Default"/>
      </w:pPr>
      <w:r w:rsidRPr="002C6CE6">
        <w:t xml:space="preserve">Все приведенные в статье сокращения и обозначения должны быть расшифрованы. </w:t>
      </w:r>
    </w:p>
    <w:p w14:paraId="4F0B3282" w14:textId="6914A7C6" w:rsidR="002C6CE6" w:rsidRDefault="002C6CE6" w:rsidP="002C6CE6">
      <w:pPr>
        <w:pStyle w:val="Default"/>
      </w:pPr>
      <w:r w:rsidRPr="002C6CE6">
        <w:lastRenderedPageBreak/>
        <w:t xml:space="preserve">Текст в текстовом поле располагается следующим образом: </w:t>
      </w:r>
    </w:p>
    <w:p w14:paraId="58754632" w14:textId="77777777" w:rsidR="00FF25CC" w:rsidRPr="002C6CE6" w:rsidRDefault="00FF25CC" w:rsidP="002C6CE6">
      <w:pPr>
        <w:pStyle w:val="Default"/>
      </w:pPr>
    </w:p>
    <w:p w14:paraId="7B9D7792" w14:textId="77777777" w:rsidR="002C6CE6" w:rsidRPr="002C6CE6" w:rsidRDefault="002C6CE6" w:rsidP="002C6CE6">
      <w:pPr>
        <w:pStyle w:val="Default"/>
      </w:pPr>
      <w:r w:rsidRPr="002C6CE6">
        <w:t xml:space="preserve">− на первой строчке (выровнять влево – в левом верхнем углу) указывается </w:t>
      </w:r>
    </w:p>
    <w:p w14:paraId="63010DC7" w14:textId="77777777" w:rsidR="002C6CE6" w:rsidRPr="002C6CE6" w:rsidRDefault="002C6CE6" w:rsidP="002C6CE6">
      <w:pPr>
        <w:pStyle w:val="Default"/>
      </w:pPr>
      <w:r w:rsidRPr="002C6CE6">
        <w:t xml:space="preserve">УДК работы (см. например: https://teacode.com/online/udc/); </w:t>
      </w:r>
    </w:p>
    <w:p w14:paraId="3A7A814E" w14:textId="77777777" w:rsidR="002C6CE6" w:rsidRPr="002C6CE6" w:rsidRDefault="002C6CE6" w:rsidP="002C6CE6">
      <w:pPr>
        <w:pStyle w:val="Default"/>
      </w:pPr>
      <w:r w:rsidRPr="002C6CE6">
        <w:t xml:space="preserve">− на следующей строчке (выровнять вправо): инициалы, фамилия автора строчными буквами; </w:t>
      </w:r>
    </w:p>
    <w:p w14:paraId="08BF6A67" w14:textId="77777777" w:rsidR="002C6CE6" w:rsidRPr="002C6CE6" w:rsidRDefault="002C6CE6" w:rsidP="002C6CE6">
      <w:pPr>
        <w:pStyle w:val="Default"/>
      </w:pPr>
      <w:r w:rsidRPr="002C6CE6">
        <w:t xml:space="preserve">− на следующей строчке (выровнять вправо): организация (допускается в две строки); </w:t>
      </w:r>
    </w:p>
    <w:p w14:paraId="32619576" w14:textId="77777777" w:rsidR="002C6CE6" w:rsidRPr="002C6CE6" w:rsidRDefault="002C6CE6" w:rsidP="002C6CE6">
      <w:pPr>
        <w:pStyle w:val="Default"/>
      </w:pPr>
      <w:r w:rsidRPr="002C6CE6">
        <w:t xml:space="preserve">− через пробел (выровнять по центру): НАЗВАНИЕ ДОКЛАДА (прописными буквами); </w:t>
      </w:r>
    </w:p>
    <w:p w14:paraId="183ED24E" w14:textId="55428C93" w:rsidR="002C6CE6" w:rsidRPr="002C6CE6" w:rsidRDefault="002C6CE6" w:rsidP="002C6CE6">
      <w:pPr>
        <w:pStyle w:val="Default"/>
      </w:pPr>
      <w:r w:rsidRPr="002C6CE6">
        <w:t xml:space="preserve">− через пробел (с красной строки, равной 1 см): текст </w:t>
      </w:r>
      <w:r w:rsidR="00FF25CC">
        <w:t>статьи</w:t>
      </w:r>
      <w:r w:rsidRPr="002C6CE6">
        <w:t xml:space="preserve">. </w:t>
      </w:r>
    </w:p>
    <w:p w14:paraId="3D16C2A4" w14:textId="77777777" w:rsidR="002C6CE6" w:rsidRPr="002C6CE6" w:rsidRDefault="002C6CE6" w:rsidP="002C6CE6">
      <w:pPr>
        <w:pStyle w:val="Default"/>
      </w:pPr>
      <w:r w:rsidRPr="002C6CE6">
        <w:t xml:space="preserve">− в конце текста оставляется одна пустая строка, затем пишется ЛИТЕРАТУРА: (выровнять по центру, размер шрифта – 11) и ниже приводится список. </w:t>
      </w:r>
    </w:p>
    <w:p w14:paraId="2D35F249" w14:textId="77777777" w:rsidR="002C6CE6" w:rsidRPr="002C6CE6" w:rsidRDefault="002C6CE6" w:rsidP="002C6CE6">
      <w:pPr>
        <w:pStyle w:val="Default"/>
      </w:pPr>
      <w:r w:rsidRPr="002C6CE6">
        <w:t xml:space="preserve">Список литературы (не менее ПЯТИ источников) оформляется шрифтом с размером кегля 11. На используемые источники обязательно должны быть ссылки в тексте по порядку упоминания, оформленные в виде [1] и т.д. </w:t>
      </w:r>
      <w:bookmarkStart w:id="0" w:name="_Hlk242141503"/>
      <w:r w:rsidRPr="002C6CE6">
        <w:t xml:space="preserve">Список литературы оформляется по ГОСТ Р 7.0.100–2018. </w:t>
      </w:r>
    </w:p>
    <w:bookmarkEnd w:id="0"/>
    <w:p w14:paraId="2A900786" w14:textId="77777777" w:rsidR="00FF25CC" w:rsidRDefault="00FF25CC" w:rsidP="002C6CE6">
      <w:pPr>
        <w:pStyle w:val="Default"/>
        <w:rPr>
          <w:b/>
          <w:bCs/>
        </w:rPr>
      </w:pPr>
    </w:p>
    <w:p w14:paraId="099C92CB" w14:textId="5334344D" w:rsidR="002C6CE6" w:rsidRPr="002C6CE6" w:rsidRDefault="002C6CE6" w:rsidP="00497A47">
      <w:pPr>
        <w:pStyle w:val="Default"/>
        <w:jc w:val="center"/>
      </w:pPr>
      <w:r w:rsidRPr="002C6CE6">
        <w:rPr>
          <w:b/>
          <w:bCs/>
        </w:rPr>
        <w:t>ВНИМАНИЕ!</w:t>
      </w:r>
    </w:p>
    <w:p w14:paraId="56B83908" w14:textId="77777777" w:rsidR="002C6CE6" w:rsidRPr="002C6CE6" w:rsidRDefault="002C6CE6" w:rsidP="002C6CE6">
      <w:pPr>
        <w:pStyle w:val="Default"/>
      </w:pPr>
      <w:r w:rsidRPr="002C6CE6">
        <w:t xml:space="preserve">Запрещается использование автоматических интервалов, интервалы перед/после текста – 0, отступы у названия и перед литературой выполнять пустой строкой. </w:t>
      </w:r>
    </w:p>
    <w:p w14:paraId="7470C617" w14:textId="77777777" w:rsidR="002C6CE6" w:rsidRPr="002C6CE6" w:rsidRDefault="002C6CE6" w:rsidP="002C6CE6">
      <w:pPr>
        <w:pStyle w:val="Default"/>
      </w:pPr>
      <w:r w:rsidRPr="002C6CE6">
        <w:t xml:space="preserve">Запрещается использование автоматической нумерации как в тексте статьи, так и в списке литературы. </w:t>
      </w:r>
    </w:p>
    <w:p w14:paraId="67A5DA5D" w14:textId="256C468F" w:rsidR="002C6CE6" w:rsidRPr="002C6CE6" w:rsidRDefault="002C6CE6" w:rsidP="002C6CE6">
      <w:pPr>
        <w:rPr>
          <w:rFonts w:ascii="Times New Roman" w:hAnsi="Times New Roman" w:cs="Times New Roman"/>
          <w:sz w:val="24"/>
          <w:szCs w:val="24"/>
        </w:rPr>
      </w:pPr>
      <w:r w:rsidRPr="002C6CE6">
        <w:rPr>
          <w:rFonts w:ascii="Times New Roman" w:hAnsi="Times New Roman" w:cs="Times New Roman"/>
          <w:sz w:val="24"/>
          <w:szCs w:val="24"/>
        </w:rPr>
        <w:t>Запрещается использование перекрестных ссылок. Не использовать настройку стилями текста, за исключением оформления в шаблоне.</w:t>
      </w:r>
    </w:p>
    <w:sectPr w:rsidR="002C6CE6" w:rsidRPr="002C6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CE6"/>
    <w:rsid w:val="002C6CE6"/>
    <w:rsid w:val="00497A47"/>
    <w:rsid w:val="00687F84"/>
    <w:rsid w:val="007C6014"/>
    <w:rsid w:val="00FF2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2628A"/>
  <w15:chartTrackingRefBased/>
  <w15:docId w15:val="{41341EF4-3998-473D-94FF-CEBE3C893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C6C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51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203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66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659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268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Крушельницкая</dc:creator>
  <cp:keywords/>
  <dc:description/>
  <cp:lastModifiedBy>Елена Крушельницкая</cp:lastModifiedBy>
  <cp:revision>4</cp:revision>
  <dcterms:created xsi:type="dcterms:W3CDTF">2026-10-04T14:28:00Z</dcterms:created>
  <dcterms:modified xsi:type="dcterms:W3CDTF">2026-10-05T22:13:00Z</dcterms:modified>
</cp:coreProperties>
</file>